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CA567E" w:rsidRDefault="00CA567E" w:rsidP="00CA567E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9" w:type="dxa"/>
        <w:tblLayout w:type="fixed"/>
        <w:tblLook w:val="0000"/>
      </w:tblPr>
      <w:tblGrid>
        <w:gridCol w:w="9463"/>
      </w:tblGrid>
      <w:tr w:rsidR="00CA567E" w:rsidTr="000F7322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567E" w:rsidRDefault="00CA567E" w:rsidP="00CA567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</w:p>
    <w:p w:rsidR="00CA567E" w:rsidRDefault="00CA567E" w:rsidP="00CA5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67E" w:rsidRDefault="00CA567E" w:rsidP="00CA5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402"/>
        <w:gridCol w:w="3685"/>
        <w:gridCol w:w="2270"/>
      </w:tblGrid>
      <w:tr w:rsidR="00CA567E" w:rsidTr="000F7322">
        <w:tc>
          <w:tcPr>
            <w:tcW w:w="3402" w:type="dxa"/>
            <w:shd w:val="clear" w:color="auto" w:fill="FFFFFF"/>
          </w:tcPr>
          <w:p w:rsidR="00CA567E" w:rsidRPr="005B31E3" w:rsidRDefault="00CA567E" w:rsidP="00CA567E">
            <w:pPr>
              <w:spacing w:after="0" w:line="360" w:lineRule="auto"/>
              <w:jc w:val="center"/>
              <w:rPr>
                <w:color w:val="auto"/>
              </w:rPr>
            </w:pP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28 февраля 2020 года</w:t>
            </w:r>
          </w:p>
        </w:tc>
        <w:tc>
          <w:tcPr>
            <w:tcW w:w="3685" w:type="dxa"/>
            <w:shd w:val="clear" w:color="auto" w:fill="FFFFFF"/>
          </w:tcPr>
          <w:p w:rsidR="00CA567E" w:rsidRPr="005B31E3" w:rsidRDefault="00CA567E" w:rsidP="000F7322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FFFFFF"/>
          </w:tcPr>
          <w:p w:rsidR="00CA567E" w:rsidRPr="005B31E3" w:rsidRDefault="00CA567E" w:rsidP="003C3CB2">
            <w:pPr>
              <w:spacing w:after="0" w:line="360" w:lineRule="auto"/>
              <w:jc w:val="center"/>
              <w:rPr>
                <w:color w:val="auto"/>
              </w:rPr>
            </w:pPr>
            <w:r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№ 116/130</w:t>
            </w:r>
            <w:r w:rsidR="003C3CB2" w:rsidRPr="005B31E3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</w:tr>
    </w:tbl>
    <w:p w:rsidR="00CA567E" w:rsidRDefault="00CA567E" w:rsidP="00CA567E">
      <w:pPr>
        <w:tabs>
          <w:tab w:val="right" w:pos="9355"/>
        </w:tabs>
        <w:spacing w:after="0" w:line="240" w:lineRule="auto"/>
        <w:ind w:right="-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A567E" w:rsidRDefault="00CA567E" w:rsidP="00CA567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</w:t>
      </w:r>
    </w:p>
    <w:p w:rsidR="00CA567E" w:rsidRDefault="00CA567E" w:rsidP="00CA567E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Курганинская  на март 2020 года</w:t>
      </w:r>
    </w:p>
    <w:p w:rsidR="00CA567E" w:rsidRDefault="00CA567E" w:rsidP="00CA567E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67E" w:rsidRPr="00E01EE8" w:rsidRDefault="00E01EE8" w:rsidP="00E01EE8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CA567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</w:t>
      </w:r>
      <w:r w:rsidR="00CA567E" w:rsidRPr="00926B00">
        <w:rPr>
          <w:rFonts w:ascii="Times New Roman" w:hAnsi="Times New Roman"/>
          <w:sz w:val="28"/>
          <w:szCs w:val="28"/>
        </w:rPr>
        <w:t>от 12 июня 2002 года № 67-ФЗ</w:t>
      </w:r>
      <w:r w:rsidR="00CA567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права на участие в референдуме г</w:t>
      </w:r>
      <w:r w:rsidR="00CA567E">
        <w:rPr>
          <w:rFonts w:ascii="Times New Roman" w:eastAsia="Times New Roman" w:hAnsi="Times New Roman"/>
          <w:sz w:val="28"/>
          <w:szCs w:val="28"/>
          <w:lang w:eastAsia="ru-RU"/>
        </w:rPr>
        <w:t>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планом основных мероприятий</w:t>
      </w:r>
      <w:r w:rsidRPr="00E01EE8">
        <w:t xml:space="preserve"> </w:t>
      </w:r>
      <w:r w:rsidRPr="00E01EE8">
        <w:rPr>
          <w:rFonts w:ascii="Times New Roman" w:hAnsi="Times New Roman"/>
          <w:sz w:val="28"/>
          <w:szCs w:val="28"/>
          <w:lang w:eastAsia="ru-RU"/>
        </w:rPr>
        <w:t>по обучению организаторов выборов и иных участников избирательного процесса, повышению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правовой культуры избирателей </w:t>
      </w:r>
      <w:r w:rsidRPr="00E01EE8">
        <w:rPr>
          <w:rFonts w:ascii="Times New Roman" w:hAnsi="Times New Roman"/>
          <w:sz w:val="28"/>
          <w:szCs w:val="28"/>
          <w:lang w:eastAsia="ru-RU"/>
        </w:rPr>
        <w:t>на 2020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A567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Курганинская </w:t>
      </w:r>
      <w:r w:rsidR="00CA567E" w:rsidRPr="00CA567E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CA567E" w:rsidRPr="00157A0A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CA567E" w:rsidRDefault="00CA567E" w:rsidP="00CA567E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территориальной избирательной комиссии Курганинская  на март 2020 года  (прилагается).</w:t>
      </w:r>
    </w:p>
    <w:p w:rsidR="00CA567E" w:rsidRPr="00630EF5" w:rsidRDefault="00CA567E" w:rsidP="00CA567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 Краснодарского края. </w:t>
      </w:r>
    </w:p>
    <w:p w:rsidR="00CA567E" w:rsidRPr="005D5037" w:rsidRDefault="00CA567E" w:rsidP="00CA56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>и Курганинская в информационн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CA567E" w:rsidRDefault="00CA567E" w:rsidP="00CA567E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выполнением    настоящего    решения  на   секретаря  территориальной   избирательной   комиссии   Курганинская   М.В. Кушнареву.</w:t>
      </w:r>
    </w:p>
    <w:p w:rsidR="00CA567E" w:rsidRDefault="00CA567E" w:rsidP="00CA567E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CA567E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E01EE8" w:rsidRDefault="00E01EE8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1EE8" w:rsidRDefault="00E01EE8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1EE8" w:rsidRPr="00793F4A" w:rsidRDefault="00E01EE8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Секретарь </w:t>
      </w:r>
    </w:p>
    <w:p w:rsidR="00CA567E" w:rsidRPr="00793F4A" w:rsidRDefault="00CA567E" w:rsidP="00CA56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CA567E" w:rsidRDefault="00CA567E" w:rsidP="00CA567E">
      <w:pPr>
        <w:sectPr w:rsidR="00CA567E" w:rsidSect="00F54EB0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М.В. Кушнарева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Приложение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УТВЕРЖДЕН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решением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избирательной комиссией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Курганинская</w:t>
      </w:r>
    </w:p>
    <w:p w:rsidR="00CA567E" w:rsidRPr="005B31E3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 28 февраля 2020 г.  № 116/130</w:t>
      </w:r>
      <w:r w:rsidR="003C3CB2"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</w:t>
      </w:r>
      <w:r w:rsidRPr="005B31E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</w:t>
      </w:r>
    </w:p>
    <w:p w:rsidR="00CA567E" w:rsidRDefault="00CA567E" w:rsidP="00CA567E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67E" w:rsidRDefault="00CA567E" w:rsidP="00CA567E">
      <w:pPr>
        <w:tabs>
          <w:tab w:val="left" w:pos="10470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</w:t>
      </w:r>
    </w:p>
    <w:p w:rsidR="00CA567E" w:rsidRDefault="00CA567E" w:rsidP="00CA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избирательной </w:t>
      </w:r>
    </w:p>
    <w:p w:rsidR="00CA567E" w:rsidRDefault="00CA567E" w:rsidP="00CA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комиссии Курганинская на март 2020  года </w:t>
      </w:r>
    </w:p>
    <w:p w:rsidR="00CA567E" w:rsidRDefault="00CA567E" w:rsidP="00CA567E">
      <w:pPr>
        <w:spacing w:after="0" w:line="240" w:lineRule="auto"/>
        <w:jc w:val="center"/>
      </w:pPr>
    </w:p>
    <w:tbl>
      <w:tblPr>
        <w:tblW w:w="9780" w:type="dxa"/>
        <w:tblInd w:w="108" w:type="dxa"/>
        <w:tblLayout w:type="fixed"/>
        <w:tblLook w:val="0000"/>
      </w:tblPr>
      <w:tblGrid>
        <w:gridCol w:w="567"/>
        <w:gridCol w:w="1260"/>
        <w:gridCol w:w="3843"/>
        <w:gridCol w:w="4110"/>
      </w:tblGrid>
      <w:tr w:rsidR="00CA567E" w:rsidTr="000F7322">
        <w:trPr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8448B0" w:rsidRDefault="00CA567E" w:rsidP="000F7322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4EB0">
              <w:rPr>
                <w:sz w:val="24"/>
                <w:szCs w:val="24"/>
              </w:rPr>
              <w:t>Участие в мероприятиях</w:t>
            </w:r>
            <w:r w:rsidRPr="00F54EB0">
              <w:rPr>
                <w:bCs/>
                <w:sz w:val="24"/>
                <w:szCs w:val="24"/>
              </w:rPr>
              <w:t xml:space="preserve"> проводимых  </w:t>
            </w:r>
            <w:r>
              <w:rPr>
                <w:bCs/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22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9634F" w:rsidP="00034D69">
            <w:pPr>
              <w:pStyle w:val="14-15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мно</w:t>
            </w:r>
            <w:r w:rsidR="00034D69">
              <w:rPr>
                <w:bCs/>
                <w:sz w:val="24"/>
                <w:szCs w:val="24"/>
              </w:rPr>
              <w:t xml:space="preserve">годневном обучающем семинаре с 3 марта по 5 марта 2020года, по теме: «Организационно-правовые основы деятельности избирательной комиссии Краснодарского края, территориальных избирательных комиссий, избирательных комиссий муниципальных образований по подготовке и проведению выборов в единый день голосования 13 сентября 2020 года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634F" w:rsidRPr="00F54EB0" w:rsidRDefault="00C9634F" w:rsidP="00C9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9634F" w:rsidP="00C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pStyle w:val="a3"/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FF3808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отделом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по вопросам миграции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Курганинскому району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ЗАГС  Курганинского района,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военным комиссариатом </w:t>
            </w:r>
            <w:r>
              <w:rPr>
                <w:rFonts w:ascii="Times New Roman" w:hAnsi="Times New Roman"/>
                <w:sz w:val="24"/>
                <w:szCs w:val="24"/>
              </w:rPr>
              <w:t>Курганинского района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F3808">
              <w:rPr>
                <w:rFonts w:ascii="Times New Roman" w:hAnsi="Times New Roman"/>
                <w:sz w:val="24"/>
                <w:szCs w:val="24"/>
              </w:rPr>
              <w:t>передаче информации для формирования и актуализации Регистра изби</w:t>
            </w:r>
            <w:r>
              <w:rPr>
                <w:rFonts w:ascii="Times New Roman" w:hAnsi="Times New Roman"/>
                <w:sz w:val="24"/>
                <w:szCs w:val="24"/>
              </w:rPr>
              <w:t>рателей, участников референдума</w:t>
            </w:r>
          </w:p>
          <w:p w:rsidR="00C9634F" w:rsidRPr="00F54EB0" w:rsidRDefault="00C9634F" w:rsidP="000F7322">
            <w:pPr>
              <w:pStyle w:val="a3"/>
              <w:spacing w:after="0" w:line="240" w:lineRule="auto"/>
              <w:ind w:firstLine="1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М.В. Кушнарева системный администратор ГАС «Выборы» А.А.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занятий с членами ТИК Курганинская, изучение Федерального закона,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67-ФЗ «Об основных гарантиях избирательных прав и права на участие в референдуме граждан Российской Федерации», </w:t>
            </w:r>
          </w:p>
          <w:p w:rsidR="00CA567E" w:rsidRPr="00F54EB0" w:rsidRDefault="00CA567E" w:rsidP="000F73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EB0">
              <w:rPr>
                <w:rFonts w:ascii="Times New Roman" w:hAnsi="Times New Roman"/>
                <w:bCs/>
                <w:sz w:val="24"/>
                <w:szCs w:val="24"/>
              </w:rPr>
              <w:t xml:space="preserve">закона Краснодарского края </w:t>
            </w:r>
          </w:p>
          <w:p w:rsidR="00CA567E" w:rsidRDefault="00CA567E" w:rsidP="000F73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E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966-КЗ «О муниципальных выборах в Краснодарском крае»</w:t>
            </w:r>
          </w:p>
          <w:p w:rsidR="00C9634F" w:rsidRPr="00F54EB0" w:rsidRDefault="00C9634F" w:rsidP="000F7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67E" w:rsidTr="000F7322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E01EE8" w:rsidP="000F73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игры на знание избирательного права «Мы – будущие избиратели» с командами старшеклассников средних общеобразовательных школ Курганинского  района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 </w:t>
            </w:r>
          </w:p>
          <w:p w:rsidR="00E01EE8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  <w:p w:rsidR="00E01EE8" w:rsidRDefault="00CA567E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1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МОС </w:t>
            </w:r>
            <w:proofErr w:type="gramStart"/>
            <w:r w:rsidR="00E01EE8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E01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ТИК А.З.Глазунова,</w:t>
            </w:r>
          </w:p>
          <w:p w:rsidR="00E01EE8" w:rsidRPr="007E07AB" w:rsidRDefault="00E01EE8" w:rsidP="00E01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образования администрации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1EE8" w:rsidRPr="00381B63" w:rsidRDefault="00E01EE8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М.Э.Романова</w:t>
            </w: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01EE8" w:rsidRPr="00381B63" w:rsidRDefault="00E01EE8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делам молодежи администрации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Н.Н. Палагутина</w:t>
            </w: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01EE8" w:rsidRPr="00381B63" w:rsidRDefault="00E01EE8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администрации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01EE8" w:rsidRPr="00381B63" w:rsidRDefault="00E01EE8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01EE8" w:rsidRDefault="00E01EE8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Курганинского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Л.Е. Плетнев</w:t>
            </w: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, председатель Совета молодых депутатов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01EE8" w:rsidRPr="00381B63" w:rsidRDefault="00E01EE8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Я.А.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>Калайтанова</w:t>
            </w:r>
            <w:proofErr w:type="spellEnd"/>
            <w:r w:rsidRPr="00381B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E" w:rsidTr="000F7322">
        <w:trPr>
          <w:trHeight w:val="1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pStyle w:val="14-15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проведения месячника молодого избирателя </w:t>
            </w:r>
          </w:p>
          <w:p w:rsidR="00CA567E" w:rsidRPr="008448B0" w:rsidRDefault="00CA567E" w:rsidP="000F7322">
            <w:pPr>
              <w:pStyle w:val="14-15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Курганинском</w:t>
            </w:r>
            <w:proofErr w:type="gramEnd"/>
            <w:r>
              <w:rPr>
                <w:sz w:val="24"/>
                <w:szCs w:val="24"/>
              </w:rPr>
              <w:t xml:space="preserve"> районе и  освещение в СМИ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1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9634F" w:rsidP="000F7322">
            <w:pPr>
              <w:pStyle w:val="14-15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C9634F">
              <w:rPr>
                <w:sz w:val="24"/>
                <w:szCs w:val="24"/>
              </w:rPr>
              <w:t>О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2020 году</w:t>
            </w:r>
          </w:p>
          <w:p w:rsidR="00C9634F" w:rsidRDefault="00C9634F" w:rsidP="000F7322">
            <w:pPr>
              <w:pStyle w:val="14-15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Pr="00F54EB0" w:rsidRDefault="00034D69" w:rsidP="00034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Default="00034D69" w:rsidP="00034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Кушнарева,</w:t>
            </w:r>
          </w:p>
          <w:p w:rsidR="00034D69" w:rsidRDefault="00034D69" w:rsidP="00034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МОС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ТИК А.З.Глазунова</w:t>
            </w:r>
          </w:p>
        </w:tc>
      </w:tr>
      <w:tr w:rsidR="00034D69" w:rsidTr="000F7322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Default="00034D69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Pr="00F54EB0" w:rsidRDefault="00034D69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034D69" w:rsidRPr="00F54EB0" w:rsidRDefault="00034D69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Default="00034D69" w:rsidP="000F7322">
            <w:r w:rsidRPr="00BA7AD0">
              <w:rPr>
                <w:rFonts w:ascii="Times New Roman" w:hAnsi="Times New Roman"/>
                <w:sz w:val="24"/>
                <w:szCs w:val="24"/>
              </w:rPr>
              <w:t>Участие в краевом конкурсе  среди молодых и будущих избирателей – подписчиков аккаунтов</w:t>
            </w:r>
            <w:r w:rsidR="007A4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AD0">
              <w:rPr>
                <w:rFonts w:ascii="Times New Roman" w:hAnsi="Times New Roman"/>
                <w:sz w:val="24"/>
                <w:szCs w:val="24"/>
              </w:rPr>
              <w:t xml:space="preserve"> в социальных сетях на создание образовательных и просветительских материалов о выборах и референдумах в Российской Федерации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Pr="00F54EB0" w:rsidRDefault="00034D69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034D69" w:rsidRDefault="00034D69" w:rsidP="000F7322"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5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48B0">
              <w:rPr>
                <w:bCs/>
                <w:sz w:val="24"/>
                <w:szCs w:val="24"/>
              </w:rPr>
              <w:t>Подготовка и размещение ин</w:t>
            </w:r>
            <w:r>
              <w:rPr>
                <w:bCs/>
                <w:sz w:val="24"/>
                <w:szCs w:val="24"/>
              </w:rPr>
              <w:t>формационных и иных материалов</w:t>
            </w:r>
            <w:r w:rsidR="007A474E">
              <w:rPr>
                <w:bCs/>
                <w:sz w:val="24"/>
                <w:szCs w:val="24"/>
              </w:rPr>
              <w:t xml:space="preserve"> </w:t>
            </w:r>
            <w:r w:rsidRPr="008448B0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 xml:space="preserve">ТИК Курганинская </w:t>
            </w:r>
            <w:r w:rsidRPr="008448B0">
              <w:rPr>
                <w:sz w:val="24"/>
                <w:szCs w:val="24"/>
              </w:rPr>
              <w:t xml:space="preserve"> в </w:t>
            </w:r>
            <w:proofErr w:type="spellStart"/>
            <w:r w:rsidRPr="008448B0">
              <w:rPr>
                <w:sz w:val="24"/>
                <w:szCs w:val="24"/>
              </w:rPr>
              <w:t>информационно-телекоммуника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8B0">
              <w:rPr>
                <w:sz w:val="24"/>
                <w:szCs w:val="24"/>
              </w:rPr>
              <w:lastRenderedPageBreak/>
              <w:t>ционной</w:t>
            </w:r>
            <w:proofErr w:type="spellEnd"/>
            <w:r w:rsidRPr="008448B0">
              <w:rPr>
                <w:sz w:val="24"/>
                <w:szCs w:val="24"/>
              </w:rPr>
              <w:t xml:space="preserve"> сети «Интернет»</w:t>
            </w:r>
          </w:p>
          <w:p w:rsidR="00C9634F" w:rsidRDefault="00C9634F" w:rsidP="000F7322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567E" w:rsidTr="000F7322">
        <w:trPr>
          <w:trHeight w:val="1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A58">
              <w:rPr>
                <w:rFonts w:ascii="Times New Roman" w:hAnsi="Times New Roman"/>
                <w:sz w:val="24"/>
                <w:szCs w:val="24"/>
              </w:rPr>
              <w:t>Изучение и обобщение опыта работы территориальных избирательных комиссий и избирательных комиссий муниципальных образований Краснодарского края</w:t>
            </w:r>
          </w:p>
          <w:p w:rsidR="00C9634F" w:rsidRDefault="00C9634F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11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свещение деятельности 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Курганинская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газете «Курганинские известия» 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историческом музее Фото - в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выборов </w:t>
            </w:r>
          </w:p>
          <w:p w:rsidR="00CA567E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9634F" w:rsidRPr="00F54EB0" w:rsidRDefault="00C9634F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A567E" w:rsidRPr="00F54EB0" w:rsidRDefault="00CA567E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музея Е.Н. Гончарова </w:t>
            </w:r>
          </w:p>
        </w:tc>
      </w:tr>
      <w:tr w:rsidR="00034D69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Pr="00F54EB0" w:rsidRDefault="00034D69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Pr="00F54EB0" w:rsidRDefault="00034D69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034D69" w:rsidRPr="00F54EB0" w:rsidRDefault="00034D69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Default="00034D69" w:rsidP="000F73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проводимых  органами местного самоуправления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Курганинский район</w:t>
            </w:r>
          </w:p>
          <w:p w:rsidR="00034D69" w:rsidRPr="00F54EB0" w:rsidRDefault="00034D69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4D69" w:rsidRPr="00F54EB0" w:rsidRDefault="00034D69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034D69" w:rsidRPr="00F54EB0" w:rsidRDefault="00034D69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034D69" w:rsidRPr="00F54EB0" w:rsidRDefault="00034D69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4D69" w:rsidRPr="00F54EB0" w:rsidRDefault="00034D69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0F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71">
              <w:rPr>
                <w:rFonts w:ascii="Times New Roman" w:hAnsi="Times New Roman"/>
                <w:sz w:val="24"/>
                <w:szCs w:val="24"/>
              </w:rPr>
              <w:t>Обновление выставочных материалов на стенд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ТИК Курганинская </w:t>
            </w:r>
            <w:r w:rsidRPr="00CB2171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71">
              <w:rPr>
                <w:rFonts w:ascii="Times New Roman" w:hAnsi="Times New Roman"/>
                <w:sz w:val="24"/>
                <w:szCs w:val="24"/>
              </w:rPr>
              <w:t xml:space="preserve"> мероприятий,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комиссией</w:t>
            </w:r>
          </w:p>
          <w:p w:rsidR="00C9634F" w:rsidRPr="00CB2171" w:rsidRDefault="00C9634F" w:rsidP="000F7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Default="00CA567E" w:rsidP="00E01E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плана работы  ТИК Курганинская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01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9634F" w:rsidRPr="00F54EB0" w:rsidRDefault="00C9634F" w:rsidP="00E0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  <w:tr w:rsidR="00CA567E" w:rsidTr="000F732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0F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567E" w:rsidRPr="00F54EB0" w:rsidRDefault="00CA567E" w:rsidP="00CA5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10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заседани</w:t>
            </w:r>
            <w:r w:rsidR="00102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Курганинская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67E" w:rsidRPr="00F54EB0" w:rsidRDefault="00CA567E" w:rsidP="00CA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CA567E" w:rsidRPr="00F54EB0" w:rsidRDefault="00CA567E" w:rsidP="00CA5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Кушнарева</w:t>
            </w:r>
          </w:p>
        </w:tc>
      </w:tr>
    </w:tbl>
    <w:p w:rsidR="003B7956" w:rsidRDefault="003B7956"/>
    <w:sectPr w:rsidR="003B7956" w:rsidSect="00BE599C">
      <w:pgSz w:w="11906" w:h="16838"/>
      <w:pgMar w:top="1134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67E"/>
    <w:rsid w:val="00034D69"/>
    <w:rsid w:val="00047F20"/>
    <w:rsid w:val="000E4893"/>
    <w:rsid w:val="00102101"/>
    <w:rsid w:val="001A53D0"/>
    <w:rsid w:val="0022679C"/>
    <w:rsid w:val="002C2065"/>
    <w:rsid w:val="003B7956"/>
    <w:rsid w:val="003C3CB2"/>
    <w:rsid w:val="005B31E3"/>
    <w:rsid w:val="00661D21"/>
    <w:rsid w:val="007A474E"/>
    <w:rsid w:val="009B2F61"/>
    <w:rsid w:val="00C9634F"/>
    <w:rsid w:val="00CA567E"/>
    <w:rsid w:val="00E0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7E"/>
    <w:pPr>
      <w:suppressAutoHyphens/>
    </w:pPr>
    <w:rPr>
      <w:rFonts w:ascii="Calibri" w:eastAsia="Calibri" w:hAnsi="Calibri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67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A567E"/>
    <w:rPr>
      <w:rFonts w:ascii="Calibri" w:eastAsia="Calibri" w:hAnsi="Calibri" w:cs="Times New Roman"/>
      <w:color w:val="00000A"/>
      <w:kern w:val="1"/>
    </w:rPr>
  </w:style>
  <w:style w:type="paragraph" w:customStyle="1" w:styleId="14-15">
    <w:name w:val="14-15"/>
    <w:basedOn w:val="a"/>
    <w:rsid w:val="00CA567E"/>
    <w:pPr>
      <w:widowControl w:val="0"/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auto"/>
      <w:spacing w:val="4"/>
      <w:kern w:val="0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CA567E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FA41-32B3-43D6-86EC-00D9FE7E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5</cp:revision>
  <dcterms:created xsi:type="dcterms:W3CDTF">2020-02-05T08:48:00Z</dcterms:created>
  <dcterms:modified xsi:type="dcterms:W3CDTF">2020-02-27T08:07:00Z</dcterms:modified>
</cp:coreProperties>
</file>